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ind w:left="1083" w:leftChars="0" w:hanging="1083" w:hangingChars="337"/>
        <w:jc w:val="center"/>
        <w:rPr>
          <w:rFonts w:hint="eastAsia" w:ascii="黑体" w:eastAsia="黑体"/>
          <w:b/>
          <w:sz w:val="32"/>
        </w:rPr>
      </w:pPr>
      <w:r>
        <w:rPr>
          <w:rFonts w:hint="eastAsia" w:ascii="黑体" w:eastAsia="黑体"/>
          <w:b/>
          <w:sz w:val="32"/>
          <w:lang w:val="en-US" w:eastAsia="zh-CN"/>
        </w:rPr>
        <w:t>材料力学</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812" w:hanging="812" w:hangingChars="337"/>
        <w:textAlignment w:val="auto"/>
        <w:rPr>
          <w:rFonts w:hint="eastAsia" w:asciiTheme="minorEastAsia" w:hAnsiTheme="minorEastAsia" w:eastAsiaTheme="minorEastAsia" w:cstheme="minorEastAsia"/>
          <w:sz w:val="24"/>
          <w:szCs w:val="24"/>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812" w:hanging="812" w:hangingChars="337"/>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sz w:val="24"/>
          <w:szCs w:val="24"/>
          <w:lang w:eastAsia="zh-CN"/>
        </w:rPr>
        <w:t>考试目标与要求</w:t>
      </w:r>
    </w:p>
    <w:p>
      <w:pPr>
        <w:pStyle w:val="3"/>
        <w:spacing w:before="78" w:line="343" w:lineRule="auto"/>
        <w:ind w:left="117" w:right="112" w:firstLine="480"/>
        <w:rPr>
          <w:spacing w:val="-11"/>
        </w:rPr>
      </w:pPr>
      <w:r>
        <w:rPr>
          <w:rFonts w:hint="eastAsia"/>
          <w:spacing w:val="-8"/>
        </w:rPr>
        <w:t>《</w:t>
      </w:r>
      <w:r>
        <w:rPr>
          <w:rFonts w:hint="eastAsia"/>
          <w:spacing w:val="-8"/>
          <w:lang w:val="en-US" w:eastAsia="zh-CN"/>
        </w:rPr>
        <w:t>材料力学</w:t>
      </w:r>
      <w:r>
        <w:rPr>
          <w:rFonts w:hint="eastAsia"/>
          <w:spacing w:val="-8"/>
        </w:rPr>
        <w:t>》</w:t>
      </w:r>
      <w:r>
        <w:rPr>
          <w:spacing w:val="-8"/>
        </w:rPr>
        <w:t xml:space="preserve">课程考试旨在考核学生对本课程知识的掌握和运用能力， </w:t>
      </w:r>
      <w:r>
        <w:rPr>
          <w:spacing w:val="-5"/>
        </w:rPr>
        <w:t>包括必要的</w:t>
      </w:r>
      <w:r>
        <w:rPr>
          <w:rFonts w:hint="eastAsia"/>
          <w:spacing w:val="-5"/>
          <w:lang w:val="en-US" w:eastAsia="zh-CN"/>
        </w:rPr>
        <w:t>材料力学的</w:t>
      </w:r>
      <w:r>
        <w:rPr>
          <w:spacing w:val="-5"/>
        </w:rPr>
        <w:t>基础知识，</w:t>
      </w:r>
      <w:r>
        <w:rPr>
          <w:rFonts w:hint="eastAsia"/>
          <w:spacing w:val="-5"/>
          <w:lang w:val="en-US" w:eastAsia="zh-CN"/>
        </w:rPr>
        <w:t>一定的分析问题解决问题能力以及用力学知识解决工程实际问题的能力</w:t>
      </w:r>
      <w:r>
        <w:rPr>
          <w:spacing w:val="-11"/>
        </w:rPr>
        <w:t>等。</w:t>
      </w:r>
    </w:p>
    <w:p>
      <w:pPr>
        <w:pStyle w:val="7"/>
        <w:numPr>
          <w:ilvl w:val="0"/>
          <w:numId w:val="0"/>
        </w:numPr>
        <w:tabs>
          <w:tab w:val="left" w:pos="1079"/>
        </w:tabs>
        <w:spacing w:before="51" w:after="0" w:line="343" w:lineRule="auto"/>
        <w:ind w:right="232" w:rightChars="0"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参照</w:t>
      </w:r>
      <w:r>
        <w:rPr>
          <w:rFonts w:hint="eastAsia" w:asciiTheme="minorEastAsia" w:hAnsiTheme="minorEastAsia" w:eastAsiaTheme="minorEastAsia" w:cstheme="minorEastAsia"/>
          <w:spacing w:val="-24"/>
          <w:sz w:val="24"/>
          <w:szCs w:val="24"/>
          <w:lang w:val="en-US" w:eastAsia="zh-CN"/>
        </w:rPr>
        <w:t>教材</w:t>
      </w:r>
      <w:r>
        <w:rPr>
          <w:rFonts w:hint="eastAsia"/>
          <w:spacing w:val="3"/>
          <w:sz w:val="24"/>
          <w:lang w:val="en-US" w:eastAsia="zh-CN"/>
        </w:rPr>
        <w:t>《材料力学》第3版（沈养中、李桐栋编，科学出版社，2015年）</w:t>
      </w:r>
      <w:r>
        <w:rPr>
          <w:rFonts w:hint="eastAsia" w:asciiTheme="minorEastAsia" w:hAnsiTheme="minorEastAsia" w:eastAsiaTheme="minorEastAsia" w:cstheme="minorEastAsia"/>
          <w:sz w:val="24"/>
          <w:szCs w:val="24"/>
          <w:lang w:eastAsia="zh-CN"/>
        </w:rPr>
        <w:t>确定该科目专升本招生考试的考核目标与要求。</w:t>
      </w:r>
      <w:bookmarkStart w:id="0" w:name="_GoBack"/>
      <w:bookmarkEnd w:id="0"/>
    </w:p>
    <w:p>
      <w:pPr>
        <w:pStyle w:val="7"/>
        <w:numPr>
          <w:ilvl w:val="0"/>
          <w:numId w:val="0"/>
        </w:numPr>
        <w:tabs>
          <w:tab w:val="left" w:pos="1079"/>
        </w:tabs>
        <w:spacing w:before="51" w:after="0" w:line="343" w:lineRule="auto"/>
        <w:ind w:right="232" w:rightChars="0" w:firstLine="480" w:firstLineChars="200"/>
        <w:jc w:val="left"/>
        <w:rPr>
          <w:rFonts w:hint="eastAsia" w:asciiTheme="minorEastAsia" w:hAnsiTheme="minorEastAsia" w:eastAsiaTheme="minorEastAsia" w:cstheme="minorEastAsia"/>
          <w:sz w:val="24"/>
          <w:szCs w:val="24"/>
          <w:lang w:eastAsia="zh-CN"/>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812" w:hanging="812" w:hangingChars="337"/>
        <w:textAlignment w:val="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z w:val="24"/>
          <w:szCs w:val="24"/>
          <w:lang w:eastAsia="zh-CN"/>
        </w:rPr>
        <w:t>二、考试范围与要求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1.绪论</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考核知识点：材料力学的研究对象及主要任务；杆件变形的基本形式及各自的受力特征和变形特征；变形固体的基本假设。</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2.  </w:t>
      </w:r>
      <w:r>
        <w:rPr>
          <w:rFonts w:hint="eastAsia" w:asciiTheme="minorEastAsia" w:hAnsiTheme="minorEastAsia" w:eastAsiaTheme="minorEastAsia" w:cstheme="minorEastAsia"/>
          <w:sz w:val="24"/>
          <w:szCs w:val="24"/>
        </w:rPr>
        <w:t>轴向</w:t>
      </w:r>
      <w:r>
        <w:rPr>
          <w:rFonts w:hint="eastAsia" w:asciiTheme="minorEastAsia" w:hAnsiTheme="minorEastAsia" w:eastAsiaTheme="minorEastAsia" w:cstheme="minorEastAsia"/>
          <w:sz w:val="24"/>
          <w:szCs w:val="24"/>
          <w:lang w:val="en-US" w:eastAsia="zh-CN"/>
        </w:rPr>
        <w:t>拉伸与压缩</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本模块</w:t>
      </w:r>
      <w:r>
        <w:rPr>
          <w:rFonts w:hint="eastAsia" w:asciiTheme="minorEastAsia" w:hAnsiTheme="minorEastAsia" w:eastAsiaTheme="minorEastAsia" w:cstheme="minorEastAsia"/>
          <w:sz w:val="24"/>
          <w:szCs w:val="24"/>
        </w:rPr>
        <w:t>主要研究杆件在轴向拉伸和压缩时的内力、应力、变形和强度计算以及材料的力学性质。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考核知识点：轴向拉压杆件的内力计算，内力图的绘制；轴向拉压杆件横截面上任一点应力的计算，强度条件的应用；轴向拉压杆件伸长量的计算，纵向线应变的计算。</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扭转</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cs="宋体"/>
          <w:sz w:val="24"/>
          <w:szCs w:val="24"/>
          <w:lang w:eastAsia="zh-CN"/>
        </w:rPr>
        <w:t>本模块</w:t>
      </w:r>
      <w:r>
        <w:rPr>
          <w:rFonts w:ascii="宋体" w:hAnsi="宋体" w:eastAsia="宋体" w:cs="宋体"/>
          <w:sz w:val="24"/>
          <w:szCs w:val="24"/>
        </w:rPr>
        <w:t>主要研究圆杆扭转时的内力、应力</w:t>
      </w:r>
      <w:r>
        <w:rPr>
          <w:rFonts w:hint="eastAsia" w:cs="宋体"/>
          <w:sz w:val="24"/>
          <w:szCs w:val="24"/>
          <w:lang w:val="en-US" w:eastAsia="zh-CN"/>
        </w:rPr>
        <w:t>、变形</w:t>
      </w:r>
      <w:r>
        <w:rPr>
          <w:rFonts w:ascii="宋体" w:hAnsi="宋体" w:eastAsia="宋体" w:cs="宋体"/>
          <w:sz w:val="24"/>
          <w:szCs w:val="24"/>
        </w:rPr>
        <w:t>及强度和刚度计算。</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考核知识点：扭转变形的概念，外力偶的计算；扭转杆件横截面内力的计算，内力图的绘制；扭转杆件横截面上任一点应力的计算，强度条件的应用；圆轴扭转杆件扭转的刚度条件。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4.截面的几何性质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本模块主要研究</w:t>
      </w:r>
      <w:r>
        <w:rPr>
          <w:rFonts w:ascii="宋体" w:hAnsi="宋体" w:eastAsia="宋体" w:cs="宋体"/>
          <w:sz w:val="24"/>
          <w:szCs w:val="24"/>
        </w:rPr>
        <w:t>静矩和惯性</w:t>
      </w:r>
      <w:r>
        <w:rPr>
          <w:rFonts w:hint="eastAsia" w:cs="宋体"/>
          <w:sz w:val="24"/>
          <w:szCs w:val="24"/>
          <w:lang w:val="en-US" w:eastAsia="zh-CN"/>
        </w:rPr>
        <w:t>矩的计</w:t>
      </w:r>
      <w:r>
        <w:rPr>
          <w:rFonts w:ascii="宋体" w:hAnsi="宋体" w:eastAsia="宋体" w:cs="宋体"/>
          <w:sz w:val="24"/>
          <w:szCs w:val="24"/>
        </w:rPr>
        <w:t>算。静矩、惯性矩等都属平面图形</w:t>
      </w:r>
      <w:r>
        <w:rPr>
          <w:rFonts w:hint="eastAsia" w:cs="宋体"/>
          <w:sz w:val="24"/>
          <w:szCs w:val="24"/>
          <w:lang w:val="en-US" w:eastAsia="zh-CN"/>
        </w:rPr>
        <w:t>的几何性质。在研究梁的应力、变形等问题时，</w:t>
      </w:r>
      <w:r>
        <w:rPr>
          <w:rFonts w:ascii="宋体" w:hAnsi="宋体" w:eastAsia="宋体" w:cs="宋体"/>
          <w:sz w:val="24"/>
          <w:szCs w:val="24"/>
        </w:rPr>
        <w:t>将用到静矩、惯性矩等几何性质。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考核知识点：截面静矩、形心、惯性矩、极惯性矩、惯性积的概念；圆形截面、矩形截面对其形心轴的惯性矩的计算。</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5.弯曲</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梁是以弯曲变形为主的杆件，它在工程中应用极为广泛。本模块将研究梁的内力力和内力图，梁弯曲时横截面上的正应力、切应力、梁的强度计算以及梁弯曲时的位移计算。</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考核知识点：梁的平面弯曲的概念；梁横截面内力（剪力、弯矩）的计算，剪力图和弯矩图的绘制；梁横截面正应力的计算，正应力强度条件的应用；梁横截面剪应力的计算；度量梁变形后横截面位移的基本量，梁的挠曲线近似微分方程及其积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369" w:right="5064" w:hanging="369" w:hangingChars="153"/>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补充说明</w:t>
      </w:r>
      <w:r>
        <w:rPr>
          <w:rFonts w:hint="eastAsia" w:asciiTheme="minorEastAsia" w:hAnsiTheme="minorEastAsia" w:eastAsiaTheme="minorEastAsia" w:cstheme="minorEastAsia"/>
          <w:b/>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right="5064" w:firstLine="47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rPr>
        <w:t>1.考</w:t>
      </w:r>
      <w:r>
        <w:rPr>
          <w:rFonts w:hint="eastAsia" w:asciiTheme="minorEastAsia" w:hAnsiTheme="minorEastAsia" w:eastAsiaTheme="minorEastAsia" w:cstheme="minorEastAsia"/>
          <w:spacing w:val="-2"/>
          <w:sz w:val="24"/>
          <w:szCs w:val="24"/>
        </w:rPr>
        <w:t>试</w:t>
      </w:r>
      <w:r>
        <w:rPr>
          <w:rFonts w:hint="eastAsia" w:asciiTheme="minorEastAsia" w:hAnsiTheme="minorEastAsia" w:eastAsiaTheme="minorEastAsia" w:cstheme="minorEastAsia"/>
          <w:spacing w:val="-2"/>
          <w:sz w:val="24"/>
          <w:szCs w:val="24"/>
          <w:lang w:eastAsia="zh-CN"/>
        </w:rPr>
        <w:t>形式</w:t>
      </w:r>
      <w:r>
        <w:rPr>
          <w:rFonts w:hint="eastAsia" w:asciiTheme="minorEastAsia" w:hAnsiTheme="minorEastAsia" w:eastAsiaTheme="minorEastAsia" w:cstheme="minorEastAsia"/>
          <w:spacing w:val="-2"/>
          <w:sz w:val="24"/>
          <w:szCs w:val="24"/>
        </w:rPr>
        <w:t>：笔试，闭卷</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firstLine="480" w:firstLineChars="200"/>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2.</w:t>
      </w:r>
      <w:r>
        <w:rPr>
          <w:rFonts w:hint="eastAsia" w:asciiTheme="minorEastAsia" w:hAnsiTheme="minorEastAsia" w:eastAsiaTheme="minorEastAsia" w:cstheme="minorEastAsia"/>
          <w:sz w:val="24"/>
          <w:szCs w:val="24"/>
        </w:rPr>
        <w:t>试卷总分：</w:t>
      </w:r>
      <w:r>
        <w:rPr>
          <w:rFonts w:hint="eastAsia" w:asciiTheme="minorEastAsia" w:hAnsiTheme="minorEastAsia" w:eastAsiaTheme="minorEastAsia" w:cstheme="minorEastAsia"/>
          <w:sz w:val="24"/>
          <w:szCs w:val="24"/>
          <w:lang w:val="en-US"/>
        </w:rPr>
        <w:t>150分</w:t>
      </w:r>
    </w:p>
    <w:p>
      <w:pPr>
        <w:pStyle w:val="7"/>
        <w:keepNext w:val="0"/>
        <w:keepLines w:val="0"/>
        <w:pageBreakBefore w:val="0"/>
        <w:widowControl w:val="0"/>
        <w:tabs>
          <w:tab w:val="left" w:pos="959"/>
        </w:tabs>
        <w:kinsoku/>
        <w:wordWrap/>
        <w:overflowPunct/>
        <w:topLinePunct w:val="0"/>
        <w:autoSpaceDE w:val="0"/>
        <w:autoSpaceDN w:val="0"/>
        <w:bidi w:val="0"/>
        <w:adjustRightInd/>
        <w:snapToGrid/>
        <w:spacing w:line="360" w:lineRule="auto"/>
        <w:ind w:left="0" w:right="232" w:firstLine="492" w:firstLineChars="200"/>
        <w:textAlignment w:val="auto"/>
        <w:rPr>
          <w:rFonts w:hint="eastAsia"/>
          <w:lang w:eastAsia="zh-CN"/>
        </w:rPr>
      </w:pPr>
      <w:r>
        <w:rPr>
          <w:rFonts w:hint="eastAsia" w:asciiTheme="minorEastAsia" w:hAnsiTheme="minorEastAsia" w:eastAsiaTheme="minorEastAsia" w:cstheme="minorEastAsia"/>
          <w:spacing w:val="3"/>
          <w:sz w:val="24"/>
          <w:szCs w:val="24"/>
          <w:lang w:val="en-US" w:eastAsia="zh-CN"/>
        </w:rPr>
        <w:t>3</w:t>
      </w:r>
      <w:r>
        <w:rPr>
          <w:rFonts w:hint="eastAsia" w:asciiTheme="minorEastAsia" w:hAnsiTheme="minorEastAsia" w:eastAsiaTheme="minorEastAsia" w:cstheme="minorEastAsia"/>
          <w:spacing w:val="3"/>
          <w:sz w:val="24"/>
          <w:szCs w:val="24"/>
          <w:lang w:val="en-US"/>
        </w:rPr>
        <w:t>.</w:t>
      </w:r>
      <w:r>
        <w:rPr>
          <w:rFonts w:hint="eastAsia" w:asciiTheme="minorEastAsia" w:hAnsiTheme="minorEastAsia" w:eastAsiaTheme="minorEastAsia" w:cstheme="minorEastAsia"/>
          <w:spacing w:val="3"/>
          <w:sz w:val="24"/>
          <w:szCs w:val="24"/>
          <w:lang w:eastAsia="zh-CN"/>
        </w:rPr>
        <w:t>试题</w:t>
      </w:r>
      <w:r>
        <w:rPr>
          <w:rFonts w:hint="eastAsia" w:asciiTheme="minorEastAsia" w:hAnsiTheme="minorEastAsia" w:eastAsiaTheme="minorEastAsia" w:cstheme="minorEastAsia"/>
          <w:spacing w:val="3"/>
          <w:sz w:val="24"/>
          <w:szCs w:val="24"/>
        </w:rPr>
        <w:t>类型：</w:t>
      </w:r>
      <w:r>
        <w:rPr>
          <w:rFonts w:hint="eastAsia" w:asciiTheme="minorEastAsia" w:hAnsiTheme="minorEastAsia" w:eastAsiaTheme="minorEastAsia" w:cstheme="minorEastAsia"/>
          <w:spacing w:val="3"/>
          <w:sz w:val="24"/>
          <w:szCs w:val="24"/>
          <w:lang w:eastAsia="zh-CN"/>
        </w:rPr>
        <w:t>一般包括</w:t>
      </w:r>
      <w:r>
        <w:rPr>
          <w:rFonts w:hint="eastAsia" w:asciiTheme="minorEastAsia" w:hAnsiTheme="minorEastAsia" w:eastAsiaTheme="minorEastAsia" w:cstheme="minorEastAsia"/>
          <w:spacing w:val="3"/>
          <w:sz w:val="24"/>
          <w:szCs w:val="24"/>
        </w:rPr>
        <w:t>选择题、判断题</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spacing w:val="3"/>
          <w:sz w:val="24"/>
          <w:szCs w:val="24"/>
          <w:lang w:val="en-US"/>
        </w:rPr>
        <w:t>计算</w:t>
      </w:r>
      <w:r>
        <w:rPr>
          <w:rFonts w:hint="eastAsia" w:asciiTheme="minorEastAsia" w:hAnsiTheme="minorEastAsia" w:eastAsiaTheme="minorEastAsia" w:cstheme="minorEastAsia"/>
          <w:spacing w:val="3"/>
          <w:sz w:val="24"/>
          <w:szCs w:val="24"/>
        </w:rPr>
        <w:t>题、综合题、案例分析题等。</w:t>
      </w:r>
    </w:p>
    <w:sectPr>
      <w:pgSz w:w="11910" w:h="16840"/>
      <w:pgMar w:top="1500" w:right="1560" w:bottom="280" w:left="16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singleLevel"/>
    <w:tmpl w:val="0053208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E4DD4"/>
    <w:rsid w:val="02F44E16"/>
    <w:rsid w:val="091D3AB6"/>
    <w:rsid w:val="094F6D58"/>
    <w:rsid w:val="0BFE0E41"/>
    <w:rsid w:val="0D7D6ED7"/>
    <w:rsid w:val="0F016299"/>
    <w:rsid w:val="11E41BD7"/>
    <w:rsid w:val="13245CB6"/>
    <w:rsid w:val="1A210655"/>
    <w:rsid w:val="1F4F5EA8"/>
    <w:rsid w:val="21DF7B76"/>
    <w:rsid w:val="26E15A9C"/>
    <w:rsid w:val="282F1F2F"/>
    <w:rsid w:val="2B5339AA"/>
    <w:rsid w:val="2C8B39AF"/>
    <w:rsid w:val="2D992D93"/>
    <w:rsid w:val="2ECF411F"/>
    <w:rsid w:val="30D85B3B"/>
    <w:rsid w:val="34814191"/>
    <w:rsid w:val="38452F1A"/>
    <w:rsid w:val="387070CF"/>
    <w:rsid w:val="3DC8003E"/>
    <w:rsid w:val="3FDC2E8B"/>
    <w:rsid w:val="42922D3F"/>
    <w:rsid w:val="42BD4E6F"/>
    <w:rsid w:val="42D341ED"/>
    <w:rsid w:val="454559F9"/>
    <w:rsid w:val="470C19A5"/>
    <w:rsid w:val="4837314F"/>
    <w:rsid w:val="4A56129D"/>
    <w:rsid w:val="4AB74238"/>
    <w:rsid w:val="4F955D87"/>
    <w:rsid w:val="50AA649B"/>
    <w:rsid w:val="516B11F7"/>
    <w:rsid w:val="56EA4469"/>
    <w:rsid w:val="5F7F6F6D"/>
    <w:rsid w:val="646445B1"/>
    <w:rsid w:val="654E1C45"/>
    <w:rsid w:val="667B17F3"/>
    <w:rsid w:val="66996084"/>
    <w:rsid w:val="69A960AC"/>
    <w:rsid w:val="6A0D48A5"/>
    <w:rsid w:val="6ABB0A0F"/>
    <w:rsid w:val="6AEE5709"/>
    <w:rsid w:val="6D5B7F81"/>
    <w:rsid w:val="6DAE2F05"/>
    <w:rsid w:val="72254929"/>
    <w:rsid w:val="72B571FB"/>
    <w:rsid w:val="74274E08"/>
    <w:rsid w:val="765C5FB5"/>
    <w:rsid w:val="778A5F6C"/>
    <w:rsid w:val="789B5FD4"/>
    <w:rsid w:val="7AD827D2"/>
    <w:rsid w:val="7B0B11F7"/>
    <w:rsid w:val="7EBA7A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line="362" w:lineRule="exact"/>
      <w:ind w:left="589"/>
      <w:outlineLvl w:val="1"/>
    </w:pPr>
    <w:rPr>
      <w:rFonts w:ascii="Microsoft JhengHei" w:hAnsi="Microsoft JhengHei" w:eastAsia="Microsoft JhengHei" w:cs="Microsoft JhengHei"/>
      <w:b/>
      <w:bCs/>
      <w:sz w:val="24"/>
      <w:szCs w:val="24"/>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597"/>
    </w:pPr>
    <w:rPr>
      <w:rFonts w:ascii="宋体" w:hAnsi="宋体" w:eastAsia="宋体" w:cs="宋体"/>
      <w:sz w:val="24"/>
      <w:szCs w:val="24"/>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117" w:firstLine="480"/>
    </w:pPr>
    <w:rPr>
      <w:rFonts w:ascii="宋体" w:hAnsi="宋体" w:eastAsia="宋体" w:cs="宋体"/>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ScaleCrop>false</ScaleCrop>
  <LinksUpToDate>false</LinksUpToDate>
  <Application>WPS Office_11.1.0.9918_F1E327BC-269C-435d-A152-05C5408002CA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2020-02-28T05:35:00Z</dcterms:created>
  <dc:creator>win7</dc:creator>
  <cp:lastModifiedBy>琳</cp:lastModifiedBy>
  <dcterms:modified xsi:type="dcterms:W3CDTF">2023-02-27T03:24:30Z</dcterms:modified>
  <dc:title>&lt;4D6963726F736F667420576F7264202D2032303138D7A8C9FDB1BEA1B6B8DFB5C8CAFDD1A7A3A8D2BBA3A9A1B7BFCEB3CCBFBCCAD4B4F3B8D92E646F63&gt;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2018-04-25T00:00:00Z</vt:filetime>
  </property>
  <property fmtid="{D5CDD505-2E9C-101B-9397-08002B2CF9AE}" pid="3" name="Creator">
    <vt:lpwstr>PScript5.dll Version 5.2.2</vt:lpwstr>
  </property>
  <property fmtid="{D5CDD505-2E9C-101B-9397-08002B2CF9AE}" pid="4" name="LastSaved">
    <vt:filetime>2020-02-28T00:00:00Z</vt:filetime>
  </property>
  <property fmtid="{D5CDD505-2E9C-101B-9397-08002B2CF9AE}" pid="5" name="KSOProductBuildVer">
    <vt:lpwstr>2052-11.1.0.9918</vt:lpwstr>
  </property>
</Properties>
</file>