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1EA3F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学前教育学</w:t>
      </w:r>
    </w:p>
    <w:p w14:paraId="627F15AC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考试目标与要求</w:t>
      </w:r>
    </w:p>
    <w:p w14:paraId="17AE0BFD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《学前教育学》科目旨在考核学生对本学科基本概念、基本观点、基本原理的理解，注重考察学生运用本学科理论解决幼教实际问题的能力。要求学生对本教学大纲中涉及的概念、观点和原理能清楚地理解和识记，能深入理解和运用重要的理论、原理分析学前教育现象和教育教学案例。</w:t>
      </w:r>
    </w:p>
    <w:p w14:paraId="42F18244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参照教材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《学前教育学》（朱宗顺，陈文华主编，北京师范大学出版社，2024年第2版，活页教材），确定该科目专升本招生考试的考核目标与要求。</w:t>
      </w:r>
    </w:p>
    <w:p w14:paraId="02CEBCE9"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考试范围与要求</w:t>
      </w:r>
    </w:p>
    <w:p w14:paraId="1C45F83B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第一部分  学前教育概述</w:t>
      </w:r>
    </w:p>
    <w:p w14:paraId="436F631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本部分考核要求学生识记学前教育及学前教育学的相关概念，领会学前教育学的研究对象、目的与任务，明确学前教育及学前教育学的产生和发展。</w:t>
      </w:r>
    </w:p>
    <w:p w14:paraId="6B6D1889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考核知识点：</w:t>
      </w:r>
    </w:p>
    <w:p w14:paraId="593DB9D1">
      <w:pPr>
        <w:numPr>
          <w:ilvl w:val="0"/>
          <w:numId w:val="2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学前教育及学前教育学的含义和发展</w:t>
      </w:r>
    </w:p>
    <w:p w14:paraId="4D43ADD5">
      <w:pPr>
        <w:numPr>
          <w:ilvl w:val="0"/>
          <w:numId w:val="2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学前教育学的任务和意义</w:t>
      </w:r>
    </w:p>
    <w:p w14:paraId="46E57946">
      <w:pPr>
        <w:numPr>
          <w:ilvl w:val="0"/>
          <w:numId w:val="2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学前教育的特点、基本原则、任务</w:t>
      </w:r>
    </w:p>
    <w:p w14:paraId="0F3CF676">
      <w:pPr>
        <w:numPr>
          <w:ilvl w:val="0"/>
          <w:numId w:val="2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当代学前教育的发展趋势</w:t>
      </w:r>
    </w:p>
    <w:p w14:paraId="08718A9E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第二部分  学前教育与儿童</w:t>
      </w:r>
    </w:p>
    <w:p w14:paraId="4168CC3F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本部分考核要求学生领会学前教育和儿童发展的关系，理解学前教育影响学前儿童发展的同时要受学前儿童发展的制约，明确儿童观的概念和科学儿童观的内涵，正确掌握科学的儿童观。</w:t>
      </w:r>
    </w:p>
    <w:p w14:paraId="68C51B07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考核知识点：</w:t>
      </w:r>
    </w:p>
    <w:p w14:paraId="2C657E9E">
      <w:pPr>
        <w:numPr>
          <w:ilvl w:val="0"/>
          <w:numId w:val="3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学前教育和儿童发展关系概述</w:t>
      </w:r>
    </w:p>
    <w:p w14:paraId="4C9358A1">
      <w:pPr>
        <w:numPr>
          <w:ilvl w:val="0"/>
          <w:numId w:val="3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儿童观概述</w:t>
      </w:r>
    </w:p>
    <w:p w14:paraId="53BB3FA5">
      <w:pPr>
        <w:numPr>
          <w:ilvl w:val="0"/>
          <w:numId w:val="3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科学儿童观的内涵</w:t>
      </w:r>
    </w:p>
    <w:p w14:paraId="248D903E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第三部分  学前教育与社会</w:t>
      </w:r>
    </w:p>
    <w:p w14:paraId="15169ADF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本部分考核要求学生领会学前教育和社会发展的关系，能够理解社会经济、政治、文化等因素与学前教育发展的相互影响，能够分析应用学前教育和社会之间的关系，分析学前教育的热点问题。</w:t>
      </w:r>
    </w:p>
    <w:p w14:paraId="074E774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考核知识点：</w:t>
      </w:r>
    </w:p>
    <w:p w14:paraId="1C107AB1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1.经济、政治、文化影响和制约学前教育的发展</w:t>
      </w:r>
    </w:p>
    <w:p w14:paraId="36E4B4DD">
      <w:pPr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2.学前教育对经济、政治、文化发展的影响</w:t>
      </w:r>
    </w:p>
    <w:p w14:paraId="61FD498B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第四部分  幼儿园教师</w:t>
      </w:r>
    </w:p>
    <w:p w14:paraId="1C377C86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本部分考核要求学生理解幼儿园教师的角色与作用，明确并掌握幼儿园教师应具备的素质结构，幼儿园教师的专业成长路径。</w:t>
      </w:r>
    </w:p>
    <w:p w14:paraId="650BAE2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考核知识点：</w:t>
      </w:r>
    </w:p>
    <w:p w14:paraId="19341F1A">
      <w:pPr>
        <w:numPr>
          <w:ilvl w:val="0"/>
          <w:numId w:val="4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幼儿园教师的含义与角色</w:t>
      </w:r>
    </w:p>
    <w:p w14:paraId="68AC02F7">
      <w:pPr>
        <w:numPr>
          <w:ilvl w:val="0"/>
          <w:numId w:val="4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幼儿园教师的素质概述</w:t>
      </w:r>
    </w:p>
    <w:p w14:paraId="58619B01">
      <w:pPr>
        <w:numPr>
          <w:ilvl w:val="0"/>
          <w:numId w:val="4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幼儿园教师的职业道德</w:t>
      </w:r>
    </w:p>
    <w:p w14:paraId="1DBA9B1D">
      <w:pPr>
        <w:numPr>
          <w:ilvl w:val="0"/>
          <w:numId w:val="4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幼儿园教师的知识结构</w:t>
      </w:r>
    </w:p>
    <w:p w14:paraId="4222B96A">
      <w:pPr>
        <w:numPr>
          <w:ilvl w:val="0"/>
          <w:numId w:val="4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幼儿园教师的专业能力</w:t>
      </w:r>
    </w:p>
    <w:p w14:paraId="0D896FAB">
      <w:pPr>
        <w:numPr>
          <w:ilvl w:val="0"/>
          <w:numId w:val="4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幼儿园教师的专业成长</w:t>
      </w:r>
    </w:p>
    <w:p w14:paraId="036905D5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第五部分  幼儿园教育的目的与内容</w:t>
      </w:r>
    </w:p>
    <w:p w14:paraId="055AE1A7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要求学生了解幼儿园教育目的的内涵与功能，我国幼儿园教育内容的特点，理解我国幼儿园教育目的的特点、结构与层次，明确我国幼儿园教育目的的表述及制定依据，掌握幼儿园教育内容选择与组织的原则、依据及策略。</w:t>
      </w:r>
    </w:p>
    <w:p w14:paraId="35D4311E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考核知识点：</w:t>
      </w:r>
    </w:p>
    <w:p w14:paraId="510D1363">
      <w:pPr>
        <w:numPr>
          <w:ilvl w:val="0"/>
          <w:numId w:val="5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幼儿园教育目的概述</w:t>
      </w:r>
    </w:p>
    <w:p w14:paraId="35416270">
      <w:pPr>
        <w:numPr>
          <w:ilvl w:val="0"/>
          <w:numId w:val="5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幼儿园教育目的制定的依据与原则</w:t>
      </w:r>
    </w:p>
    <w:p w14:paraId="4BA6AE96">
      <w:pPr>
        <w:numPr>
          <w:ilvl w:val="0"/>
          <w:numId w:val="5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我国幼儿园教育目的的内容、特点、实施</w:t>
      </w:r>
    </w:p>
    <w:p w14:paraId="79C7817A">
      <w:pPr>
        <w:numPr>
          <w:ilvl w:val="0"/>
          <w:numId w:val="5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幼儿园教育内容的选择与组织</w:t>
      </w:r>
    </w:p>
    <w:p w14:paraId="56DE0038">
      <w:pPr>
        <w:numPr>
          <w:ilvl w:val="0"/>
          <w:numId w:val="0"/>
        </w:numPr>
        <w:spacing w:line="360" w:lineRule="auto"/>
        <w:ind w:leftChars="0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第六部分  幼儿园游戏</w:t>
      </w:r>
    </w:p>
    <w:p w14:paraId="7D72B2A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本部分考核要求学生了解幼儿园游戏的含义、功能及类型，理解幼儿园游戏对幼儿身心发展的影响及对教育活动的作用，掌握幼儿园游戏的指导原则和方法。考核知识点：</w:t>
      </w:r>
    </w:p>
    <w:p w14:paraId="6D251436">
      <w:pPr>
        <w:numPr>
          <w:ilvl w:val="0"/>
          <w:numId w:val="6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游戏的含义与功能</w:t>
      </w:r>
    </w:p>
    <w:p w14:paraId="00063ED9">
      <w:pPr>
        <w:numPr>
          <w:ilvl w:val="0"/>
          <w:numId w:val="6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幼儿园游戏的类型</w:t>
      </w:r>
    </w:p>
    <w:p w14:paraId="5700C407">
      <w:pPr>
        <w:numPr>
          <w:ilvl w:val="0"/>
          <w:numId w:val="6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幼儿园游戏与幼儿园其他教育活动的关系</w:t>
      </w:r>
    </w:p>
    <w:p w14:paraId="28C97DA4">
      <w:pPr>
        <w:numPr>
          <w:ilvl w:val="0"/>
          <w:numId w:val="6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幼儿园游戏的指导</w:t>
      </w:r>
    </w:p>
    <w:p w14:paraId="3EDA9D3B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第七部分  幼小衔接</w:t>
      </w:r>
    </w:p>
    <w:p w14:paraId="17B633A6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本部分考核要求学生了解幼小衔接的含义及意义，理解幼小衔接所面临的问题，能够正确分析幼小衔接的策略。</w:t>
      </w:r>
    </w:p>
    <w:p w14:paraId="0262AA3A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考核知识点：</w:t>
      </w:r>
    </w:p>
    <w:p w14:paraId="0339C053">
      <w:pPr>
        <w:numPr>
          <w:ilvl w:val="0"/>
          <w:numId w:val="7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幼小衔接的含义与意义</w:t>
      </w:r>
    </w:p>
    <w:p w14:paraId="134CE6CE">
      <w:pPr>
        <w:numPr>
          <w:ilvl w:val="0"/>
          <w:numId w:val="7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幼小衔接的发展</w:t>
      </w:r>
    </w:p>
    <w:p w14:paraId="039DF687">
      <w:pPr>
        <w:numPr>
          <w:ilvl w:val="0"/>
          <w:numId w:val="7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我国幼小衔接面临的问题</w:t>
      </w:r>
    </w:p>
    <w:p w14:paraId="3F1B5EC9">
      <w:pPr>
        <w:numPr>
          <w:ilvl w:val="0"/>
          <w:numId w:val="7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幼小衔接的策略</w:t>
      </w:r>
    </w:p>
    <w:p w14:paraId="6E05CB09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补充说明</w:t>
      </w:r>
    </w:p>
    <w:p w14:paraId="3334566A">
      <w:pPr>
        <w:numPr>
          <w:ilvl w:val="0"/>
          <w:numId w:val="8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考试形式：笔试、闭卷</w:t>
      </w:r>
    </w:p>
    <w:p w14:paraId="4060A54C">
      <w:pPr>
        <w:numPr>
          <w:ilvl w:val="0"/>
          <w:numId w:val="8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试卷总分：150分</w:t>
      </w:r>
    </w:p>
    <w:p w14:paraId="7A574A37">
      <w:pPr>
        <w:numPr>
          <w:ilvl w:val="0"/>
          <w:numId w:val="8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试题类型：一般包括选择题、名词解释题、简答题、论述题、案例分析题等。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0BC3E3"/>
    <w:multiLevelType w:val="singleLevel"/>
    <w:tmpl w:val="A70BC3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068FB1D"/>
    <w:multiLevelType w:val="singleLevel"/>
    <w:tmpl w:val="D068FB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4773534"/>
    <w:multiLevelType w:val="singleLevel"/>
    <w:tmpl w:val="E477353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E03BD3B"/>
    <w:multiLevelType w:val="singleLevel"/>
    <w:tmpl w:val="FE03BD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A1FE50F"/>
    <w:multiLevelType w:val="singleLevel"/>
    <w:tmpl w:val="0A1FE5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5A9C58F"/>
    <w:multiLevelType w:val="singleLevel"/>
    <w:tmpl w:val="35A9C5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3DBC2677"/>
    <w:multiLevelType w:val="singleLevel"/>
    <w:tmpl w:val="3DBC26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A239CC9"/>
    <w:multiLevelType w:val="singleLevel"/>
    <w:tmpl w:val="6A239C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2ZTBmYjRlMTU2MDcwODY0MTgyMDEyY2I2YWFiZTQifQ=="/>
  </w:docVars>
  <w:rsids>
    <w:rsidRoot w:val="255F099C"/>
    <w:rsid w:val="070659F4"/>
    <w:rsid w:val="14926B19"/>
    <w:rsid w:val="255F099C"/>
    <w:rsid w:val="29FC6AB7"/>
    <w:rsid w:val="2C5C1A8E"/>
    <w:rsid w:val="42DB1E76"/>
    <w:rsid w:val="4B753F6E"/>
    <w:rsid w:val="4EAB52C0"/>
    <w:rsid w:val="70187047"/>
    <w:rsid w:val="785A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1207</Words>
  <Characters>1214</Characters>
  <Lines>0</Lines>
  <Paragraphs>0</Paragraphs>
  <TotalTime>11</TotalTime>
  <ScaleCrop>false</ScaleCrop>
  <LinksUpToDate>false</LinksUpToDate>
  <CharactersWithSpaces>1214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2022-02-18T02:41:00Z</dcterms:created>
  <dc:creator>YYnara</dc:creator>
  <cp:lastModifiedBy>教务处</cp:lastModifiedBy>
  <dcterms:modified xsi:type="dcterms:W3CDTF">2024-10-31T02:53:18Z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9DB346B77DB8436D958D406B87FF9DA9</vt:lpwstr>
  </property>
</Properties>
</file>